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1FEAA" w14:textId="77777777" w:rsidR="00BB276B" w:rsidRPr="007D26DC" w:rsidRDefault="00D951F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WP3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11 </w:t>
      </w:r>
      <w:bookmarkStart w:id="0" w:name="_GoBack"/>
      <w:bookmarkEnd w:id="0"/>
      <w:r w:rsidR="00715F5A">
        <w:rPr>
          <w:rFonts w:ascii="Times New Roman" w:hAnsi="Times New Roman" w:cs="Times New Roman"/>
          <w:sz w:val="20"/>
        </w:rPr>
        <w:t>January</w:t>
      </w:r>
      <w:r w:rsidR="0083313B" w:rsidRPr="007D26DC">
        <w:rPr>
          <w:rFonts w:ascii="Times New Roman" w:hAnsi="Times New Roman" w:cs="Times New Roman"/>
          <w:sz w:val="20"/>
        </w:rPr>
        <w:t xml:space="preserve"> 2018</w:t>
      </w:r>
    </w:p>
    <w:p w14:paraId="79C3B564" w14:textId="77777777" w:rsidR="0083313B" w:rsidRPr="007D26DC" w:rsidRDefault="00715F5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proofErr w:type="gramStart"/>
      <w:r>
        <w:rPr>
          <w:rFonts w:ascii="Times New Roman" w:hAnsi="Times New Roman" w:cs="Times New Roman"/>
          <w:sz w:val="20"/>
        </w:rPr>
        <w:t>covers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advemcements</w:t>
      </w:r>
      <w:proofErr w:type="spellEnd"/>
      <w:r>
        <w:rPr>
          <w:rFonts w:ascii="Times New Roman" w:hAnsi="Times New Roman" w:cs="Times New Roman"/>
          <w:sz w:val="20"/>
        </w:rPr>
        <w:t xml:space="preserve"> since December 1</w:t>
      </w:r>
      <w:r w:rsidRPr="00715F5A">
        <w:rPr>
          <w:rFonts w:ascii="Times New Roman" w:hAnsi="Times New Roman" w:cs="Times New Roman"/>
          <w:sz w:val="20"/>
          <w:vertAlign w:val="superscript"/>
        </w:rPr>
        <w:t>st</w:t>
      </w:r>
      <w:r>
        <w:rPr>
          <w:rFonts w:ascii="Times New Roman" w:hAnsi="Times New Roman" w:cs="Times New Roman"/>
          <w:sz w:val="20"/>
        </w:rPr>
        <w:t>)</w:t>
      </w:r>
    </w:p>
    <w:p w14:paraId="6412C446" w14:textId="77777777" w:rsidR="007D26DC" w:rsidRDefault="0083313B">
      <w:pPr>
        <w:rPr>
          <w:rFonts w:ascii="Times New Roman" w:hAnsi="Times New Roman" w:cs="Times New Roman"/>
          <w:sz w:val="20"/>
        </w:rPr>
      </w:pPr>
      <w:r w:rsidRPr="007D26DC">
        <w:rPr>
          <w:rFonts w:ascii="Times New Roman" w:hAnsi="Times New Roman" w:cs="Times New Roman"/>
          <w:sz w:val="20"/>
        </w:rPr>
        <w:t xml:space="preserve">MQXFA: </w:t>
      </w:r>
      <w:r w:rsidR="00715F5A">
        <w:rPr>
          <w:rFonts w:ascii="Times New Roman" w:hAnsi="Times New Roman" w:cs="Times New Roman"/>
          <w:sz w:val="20"/>
        </w:rPr>
        <w:t xml:space="preserve">DOE review approved the CD2 (project baseline) in December. Reception of the broken shell from the US; analysis is </w:t>
      </w:r>
      <w:proofErr w:type="spellStart"/>
      <w:r w:rsidR="00715F5A">
        <w:rPr>
          <w:rFonts w:ascii="Times New Roman" w:hAnsi="Times New Roman" w:cs="Times New Roman"/>
          <w:sz w:val="20"/>
        </w:rPr>
        <w:t>ongoing</w:t>
      </w:r>
      <w:proofErr w:type="spellEnd"/>
      <w:r w:rsidR="00715F5A">
        <w:rPr>
          <w:rFonts w:ascii="Times New Roman" w:hAnsi="Times New Roman" w:cs="Times New Roman"/>
          <w:sz w:val="20"/>
        </w:rPr>
        <w:t xml:space="preserve">. Very sharp edges (with non measurable curvature radius) were found. </w:t>
      </w:r>
    </w:p>
    <w:p w14:paraId="3F009084" w14:textId="77777777" w:rsidR="00BC58A1" w:rsidRPr="007D26DC" w:rsidRDefault="00BC58A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MQXFB: </w:t>
      </w:r>
      <w:r w:rsidR="00715F5A">
        <w:rPr>
          <w:rFonts w:ascii="Times New Roman" w:hAnsi="Times New Roman" w:cs="Times New Roman"/>
          <w:sz w:val="20"/>
        </w:rPr>
        <w:t xml:space="preserve">Successful insertion of cold bore inside the prototype magnet. Magnetic measurements confirm the low level of b6, consistent with the correction implemented in the second prototype. </w:t>
      </w:r>
      <w:proofErr w:type="gramStart"/>
      <w:r w:rsidR="00715F5A">
        <w:rPr>
          <w:rFonts w:ascii="Times New Roman" w:hAnsi="Times New Roman" w:cs="Times New Roman"/>
          <w:sz w:val="20"/>
        </w:rPr>
        <w:t>Completion of last short model MQXFS6 (final PIT), to be tested in January.</w:t>
      </w:r>
      <w:proofErr w:type="gramEnd"/>
      <w:r w:rsidR="00715F5A">
        <w:rPr>
          <w:rFonts w:ascii="Times New Roman" w:hAnsi="Times New Roman" w:cs="Times New Roman"/>
          <w:sz w:val="20"/>
        </w:rPr>
        <w:t xml:space="preserve"> </w:t>
      </w:r>
    </w:p>
    <w:p w14:paraId="13B4DEB0" w14:textId="77777777" w:rsidR="007D26DC" w:rsidRPr="007D26DC" w:rsidRDefault="0083313B">
      <w:pPr>
        <w:rPr>
          <w:rFonts w:ascii="Times New Roman" w:hAnsi="Times New Roman" w:cs="Times New Roman"/>
          <w:sz w:val="20"/>
        </w:rPr>
      </w:pPr>
      <w:r w:rsidRPr="007D26DC">
        <w:rPr>
          <w:rFonts w:ascii="Times New Roman" w:hAnsi="Times New Roman" w:cs="Times New Roman"/>
          <w:sz w:val="20"/>
        </w:rPr>
        <w:t xml:space="preserve">MCBXF: </w:t>
      </w:r>
      <w:r w:rsidR="00715F5A">
        <w:rPr>
          <w:rFonts w:ascii="Times New Roman" w:hAnsi="Times New Roman" w:cs="Times New Roman"/>
          <w:sz w:val="20"/>
        </w:rPr>
        <w:t xml:space="preserve">Inner dipole tested in December, reached ultimate without quench. Coil production of the outer dipole is </w:t>
      </w:r>
      <w:proofErr w:type="spellStart"/>
      <w:r w:rsidR="00715F5A">
        <w:rPr>
          <w:rFonts w:ascii="Times New Roman" w:hAnsi="Times New Roman" w:cs="Times New Roman"/>
          <w:sz w:val="20"/>
        </w:rPr>
        <w:t>ongoing</w:t>
      </w:r>
      <w:proofErr w:type="spellEnd"/>
      <w:r w:rsidR="00715F5A">
        <w:rPr>
          <w:rFonts w:ascii="Times New Roman" w:hAnsi="Times New Roman" w:cs="Times New Roman"/>
          <w:sz w:val="20"/>
        </w:rPr>
        <w:t xml:space="preserve"> in CIEMAT.</w:t>
      </w:r>
    </w:p>
    <w:p w14:paraId="1CCFCB66" w14:textId="77777777" w:rsidR="0083313B" w:rsidRPr="007D26DC" w:rsidRDefault="0083313B">
      <w:pPr>
        <w:rPr>
          <w:rFonts w:ascii="Times New Roman" w:hAnsi="Times New Roman" w:cs="Times New Roman"/>
          <w:sz w:val="20"/>
        </w:rPr>
      </w:pPr>
      <w:r w:rsidRPr="007D26DC">
        <w:rPr>
          <w:rFonts w:ascii="Times New Roman" w:hAnsi="Times New Roman" w:cs="Times New Roman"/>
          <w:sz w:val="20"/>
        </w:rPr>
        <w:t xml:space="preserve">HO correctors: </w:t>
      </w:r>
      <w:r w:rsidR="00715F5A">
        <w:rPr>
          <w:rFonts w:ascii="Times New Roman" w:hAnsi="Times New Roman" w:cs="Times New Roman"/>
          <w:sz w:val="20"/>
        </w:rPr>
        <w:t xml:space="preserve">Assembly of the </w:t>
      </w:r>
      <w:proofErr w:type="spellStart"/>
      <w:r w:rsidR="00715F5A">
        <w:rPr>
          <w:rFonts w:ascii="Times New Roman" w:hAnsi="Times New Roman" w:cs="Times New Roman"/>
          <w:sz w:val="20"/>
        </w:rPr>
        <w:t>quadrupole</w:t>
      </w:r>
      <w:proofErr w:type="spellEnd"/>
      <w:r w:rsidR="00715F5A">
        <w:rPr>
          <w:rFonts w:ascii="Times New Roman" w:hAnsi="Times New Roman" w:cs="Times New Roman"/>
          <w:sz w:val="20"/>
        </w:rPr>
        <w:t xml:space="preserve"> is </w:t>
      </w:r>
      <w:proofErr w:type="spellStart"/>
      <w:r w:rsidR="00715F5A">
        <w:rPr>
          <w:rFonts w:ascii="Times New Roman" w:hAnsi="Times New Roman" w:cs="Times New Roman"/>
          <w:sz w:val="20"/>
        </w:rPr>
        <w:t>ongoing</w:t>
      </w:r>
      <w:proofErr w:type="spellEnd"/>
      <w:r w:rsidR="00715F5A">
        <w:rPr>
          <w:rFonts w:ascii="Times New Roman" w:hAnsi="Times New Roman" w:cs="Times New Roman"/>
          <w:sz w:val="20"/>
        </w:rPr>
        <w:t xml:space="preserve"> in SEAS-RIAL, test in LASA expected in March. Contract for the series to be awarded in January</w:t>
      </w:r>
      <w:r w:rsidR="007D26DC" w:rsidRPr="007D26DC">
        <w:rPr>
          <w:rFonts w:ascii="Times New Roman" w:hAnsi="Times New Roman" w:cs="Times New Roman"/>
          <w:sz w:val="20"/>
        </w:rPr>
        <w:t>.</w:t>
      </w:r>
      <w:r w:rsidR="00715F5A">
        <w:rPr>
          <w:rFonts w:ascii="Times New Roman" w:hAnsi="Times New Roman" w:cs="Times New Roman"/>
          <w:sz w:val="20"/>
        </w:rPr>
        <w:t xml:space="preserve"> HO corrector review in December supported the general strategy and design, and advised to review the need of a holding point in the production – as the manufacturer shall have the experience with </w:t>
      </w:r>
      <w:proofErr w:type="spellStart"/>
      <w:r w:rsidR="00715F5A">
        <w:rPr>
          <w:rFonts w:ascii="Times New Roman" w:hAnsi="Times New Roman" w:cs="Times New Roman"/>
          <w:sz w:val="20"/>
        </w:rPr>
        <w:t>quadrupole</w:t>
      </w:r>
      <w:proofErr w:type="spellEnd"/>
      <w:r w:rsidR="00715F5A">
        <w:rPr>
          <w:rFonts w:ascii="Times New Roman" w:hAnsi="Times New Roman" w:cs="Times New Roman"/>
          <w:sz w:val="20"/>
        </w:rPr>
        <w:t xml:space="preserve"> and </w:t>
      </w:r>
      <w:proofErr w:type="spellStart"/>
      <w:r w:rsidR="00715F5A">
        <w:rPr>
          <w:rFonts w:ascii="Times New Roman" w:hAnsi="Times New Roman" w:cs="Times New Roman"/>
          <w:sz w:val="20"/>
        </w:rPr>
        <w:t>dodecapole</w:t>
      </w:r>
      <w:proofErr w:type="spellEnd"/>
      <w:r w:rsidR="00715F5A">
        <w:rPr>
          <w:rFonts w:ascii="Times New Roman" w:hAnsi="Times New Roman" w:cs="Times New Roman"/>
          <w:sz w:val="20"/>
        </w:rPr>
        <w:t>.</w:t>
      </w:r>
    </w:p>
    <w:p w14:paraId="6ABACA24" w14:textId="77777777" w:rsidR="0083313B" w:rsidRPr="007D26DC" w:rsidRDefault="0083313B">
      <w:pPr>
        <w:rPr>
          <w:rFonts w:ascii="Times New Roman" w:hAnsi="Times New Roman" w:cs="Times New Roman"/>
          <w:sz w:val="20"/>
        </w:rPr>
      </w:pPr>
      <w:r w:rsidRPr="007D26DC">
        <w:rPr>
          <w:rFonts w:ascii="Times New Roman" w:hAnsi="Times New Roman" w:cs="Times New Roman"/>
          <w:sz w:val="20"/>
        </w:rPr>
        <w:t xml:space="preserve">D1: </w:t>
      </w:r>
      <w:r w:rsidR="00715F5A">
        <w:rPr>
          <w:rFonts w:ascii="Times New Roman" w:hAnsi="Times New Roman" w:cs="Times New Roman"/>
          <w:sz w:val="20"/>
        </w:rPr>
        <w:t xml:space="preserve">Second test of second short model MBXFS2 proved </w:t>
      </w:r>
      <w:r w:rsidR="00A21A2D">
        <w:rPr>
          <w:rFonts w:ascii="Times New Roman" w:hAnsi="Times New Roman" w:cs="Times New Roman"/>
          <w:sz w:val="20"/>
        </w:rPr>
        <w:t xml:space="preserve">good training </w:t>
      </w:r>
      <w:r w:rsidR="00715F5A">
        <w:rPr>
          <w:rFonts w:ascii="Times New Roman" w:hAnsi="Times New Roman" w:cs="Times New Roman"/>
          <w:sz w:val="20"/>
        </w:rPr>
        <w:t>memory and reached ultimate.</w:t>
      </w:r>
    </w:p>
    <w:p w14:paraId="1AE9A8DD" w14:textId="77777777" w:rsidR="0083313B" w:rsidRPr="007D26DC" w:rsidRDefault="0083313B">
      <w:pPr>
        <w:rPr>
          <w:rFonts w:ascii="Times New Roman" w:hAnsi="Times New Roman" w:cs="Times New Roman"/>
          <w:sz w:val="20"/>
        </w:rPr>
      </w:pPr>
      <w:r w:rsidRPr="007D26DC">
        <w:rPr>
          <w:rFonts w:ascii="Times New Roman" w:hAnsi="Times New Roman" w:cs="Times New Roman"/>
          <w:sz w:val="20"/>
        </w:rPr>
        <w:t xml:space="preserve">D2: </w:t>
      </w:r>
      <w:r w:rsidR="00715F5A">
        <w:rPr>
          <w:rFonts w:ascii="Times New Roman" w:hAnsi="Times New Roman" w:cs="Times New Roman"/>
          <w:sz w:val="20"/>
        </w:rPr>
        <w:t xml:space="preserve">Magnet </w:t>
      </w:r>
      <w:r w:rsidR="00A21A2D">
        <w:rPr>
          <w:rFonts w:ascii="Times New Roman" w:hAnsi="Times New Roman" w:cs="Times New Roman"/>
          <w:sz w:val="20"/>
        </w:rPr>
        <w:t xml:space="preserve">was </w:t>
      </w:r>
      <w:r w:rsidR="00715F5A">
        <w:rPr>
          <w:rFonts w:ascii="Times New Roman" w:hAnsi="Times New Roman" w:cs="Times New Roman"/>
          <w:sz w:val="20"/>
        </w:rPr>
        <w:t>completed</w:t>
      </w:r>
      <w:r w:rsidR="00A21A2D">
        <w:rPr>
          <w:rFonts w:ascii="Times New Roman" w:hAnsi="Times New Roman" w:cs="Times New Roman"/>
          <w:sz w:val="20"/>
        </w:rPr>
        <w:t xml:space="preserve"> in ASG</w:t>
      </w:r>
      <w:r w:rsidR="00715F5A">
        <w:rPr>
          <w:rFonts w:ascii="Times New Roman" w:hAnsi="Times New Roman" w:cs="Times New Roman"/>
          <w:sz w:val="20"/>
        </w:rPr>
        <w:t xml:space="preserve">, </w:t>
      </w:r>
      <w:r w:rsidR="00A21A2D">
        <w:rPr>
          <w:rFonts w:ascii="Times New Roman" w:hAnsi="Times New Roman" w:cs="Times New Roman"/>
          <w:sz w:val="20"/>
        </w:rPr>
        <w:t xml:space="preserve">and </w:t>
      </w:r>
      <w:r w:rsidR="00715F5A">
        <w:rPr>
          <w:rFonts w:ascii="Times New Roman" w:hAnsi="Times New Roman" w:cs="Times New Roman"/>
          <w:sz w:val="20"/>
        </w:rPr>
        <w:t>shall be sent to CERN in second week of January. A few operations shall be done in 927 before sending to SM18. Field quality measured at room temperature proved the compensation between two aperture</w:t>
      </w:r>
      <w:r w:rsidR="00A21A2D">
        <w:rPr>
          <w:rFonts w:ascii="Times New Roman" w:hAnsi="Times New Roman" w:cs="Times New Roman"/>
          <w:sz w:val="20"/>
        </w:rPr>
        <w:t>s</w:t>
      </w:r>
      <w:r w:rsidR="00715F5A">
        <w:rPr>
          <w:rFonts w:ascii="Times New Roman" w:hAnsi="Times New Roman" w:cs="Times New Roman"/>
          <w:sz w:val="20"/>
        </w:rPr>
        <w:t xml:space="preserve"> within 10 units</w:t>
      </w:r>
      <w:r w:rsidR="007D26DC" w:rsidRPr="007D26DC">
        <w:rPr>
          <w:rFonts w:ascii="Times New Roman" w:hAnsi="Times New Roman" w:cs="Times New Roman"/>
          <w:sz w:val="20"/>
        </w:rPr>
        <w:t>.</w:t>
      </w:r>
      <w:r w:rsidR="00715F5A">
        <w:rPr>
          <w:rFonts w:ascii="Times New Roman" w:hAnsi="Times New Roman" w:cs="Times New Roman"/>
          <w:sz w:val="20"/>
        </w:rPr>
        <w:t xml:space="preserve"> Values of b3 and b5</w:t>
      </w:r>
      <w:r w:rsidR="00A21A2D">
        <w:rPr>
          <w:rFonts w:ascii="Times New Roman" w:hAnsi="Times New Roman" w:cs="Times New Roman"/>
          <w:sz w:val="20"/>
        </w:rPr>
        <w:t>, around 10 units,</w:t>
      </w:r>
      <w:r w:rsidR="00715F5A">
        <w:rPr>
          <w:rFonts w:ascii="Times New Roman" w:hAnsi="Times New Roman" w:cs="Times New Roman"/>
          <w:sz w:val="20"/>
        </w:rPr>
        <w:t xml:space="preserve"> shall possibly require a correction.</w:t>
      </w:r>
    </w:p>
    <w:p w14:paraId="10FFDB56" w14:textId="77777777" w:rsidR="0083313B" w:rsidRPr="007D26DC" w:rsidRDefault="0083313B">
      <w:pPr>
        <w:rPr>
          <w:rFonts w:ascii="Times New Roman" w:hAnsi="Times New Roman" w:cs="Times New Roman"/>
          <w:sz w:val="20"/>
        </w:rPr>
      </w:pPr>
      <w:r w:rsidRPr="007D26DC">
        <w:rPr>
          <w:rFonts w:ascii="Times New Roman" w:hAnsi="Times New Roman" w:cs="Times New Roman"/>
          <w:sz w:val="20"/>
        </w:rPr>
        <w:t xml:space="preserve">D2 corrector: </w:t>
      </w:r>
      <w:r w:rsidR="00715F5A">
        <w:rPr>
          <w:rFonts w:ascii="Times New Roman" w:hAnsi="Times New Roman" w:cs="Times New Roman"/>
          <w:sz w:val="20"/>
        </w:rPr>
        <w:t>Review held in December supported the general strategy and design, advised to have a design report with all parameters and agreement model/measurements</w:t>
      </w:r>
      <w:r w:rsidRPr="007D26DC">
        <w:rPr>
          <w:rFonts w:ascii="Times New Roman" w:hAnsi="Times New Roman" w:cs="Times New Roman"/>
          <w:sz w:val="20"/>
        </w:rPr>
        <w:t>.</w:t>
      </w:r>
      <w:r w:rsidR="00715F5A">
        <w:rPr>
          <w:rFonts w:ascii="Times New Roman" w:hAnsi="Times New Roman" w:cs="Times New Roman"/>
          <w:sz w:val="20"/>
        </w:rPr>
        <w:t xml:space="preserve"> </w:t>
      </w:r>
      <w:proofErr w:type="gramStart"/>
      <w:r w:rsidR="00715F5A">
        <w:rPr>
          <w:rFonts w:ascii="Times New Roman" w:hAnsi="Times New Roman" w:cs="Times New Roman"/>
          <w:sz w:val="20"/>
        </w:rPr>
        <w:t>Test of the prototype after thermal cycle to be done in January.</w:t>
      </w:r>
      <w:proofErr w:type="gramEnd"/>
      <w:r w:rsidR="00715F5A">
        <w:rPr>
          <w:rFonts w:ascii="Times New Roman" w:hAnsi="Times New Roman" w:cs="Times New Roman"/>
          <w:sz w:val="20"/>
        </w:rPr>
        <w:t xml:space="preserve"> </w:t>
      </w:r>
    </w:p>
    <w:sectPr w:rsidR="0083313B" w:rsidRPr="007D2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3B"/>
    <w:rsid w:val="00715F5A"/>
    <w:rsid w:val="007D26DC"/>
    <w:rsid w:val="0083313B"/>
    <w:rsid w:val="00A21A2D"/>
    <w:rsid w:val="00BB276B"/>
    <w:rsid w:val="00BC58A1"/>
    <w:rsid w:val="00D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F2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F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F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Todesco</dc:creator>
  <cp:keywords/>
  <dc:description/>
  <cp:lastModifiedBy>Ezio Todesco</cp:lastModifiedBy>
  <cp:revision>3</cp:revision>
  <dcterms:created xsi:type="dcterms:W3CDTF">2019-01-11T13:21:00Z</dcterms:created>
  <dcterms:modified xsi:type="dcterms:W3CDTF">2019-01-11T13:21:00Z</dcterms:modified>
</cp:coreProperties>
</file>